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9" w:rsidRPr="000D443F" w:rsidRDefault="00FB5E30" w:rsidP="00FB5E30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Канспект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занятку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C6FB9"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ў старэйшай групе </w:t>
      </w:r>
    </w:p>
    <w:p w:rsidR="00FB5E30" w:rsidRPr="000D443F" w:rsidRDefault="0004013D" w:rsidP="00943B75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Падрыхтоўка да навучання</w:t>
      </w:r>
      <w:r w:rsidR="00FB5E30"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грамаце</w:t>
      </w:r>
    </w:p>
    <w:p w:rsidR="00FB5E30" w:rsidRPr="000D443F" w:rsidRDefault="00FB5E30" w:rsidP="00943B75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Тэма: “Развітанне з восенню”</w:t>
      </w:r>
    </w:p>
    <w:p w:rsidR="00FB5E30" w:rsidRPr="000D443F" w:rsidRDefault="00FB5E30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bookmarkStart w:id="0" w:name="_GoBack"/>
      <w:bookmarkEnd w:id="0"/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Праграмны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змест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3EE7" w:rsidRPr="000D443F" w:rsidRDefault="00EC3EE7" w:rsidP="00943B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Замацаваць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уяўленні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дзяцей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зменах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адбываюцца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прыродзе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восенню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узбагачаць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дарах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Замацаваць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агульныя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найменні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садавіна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“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агародніна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грыбы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перал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ё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птушкі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зімуючыя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птушкі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“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дзі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жывелы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</w:t>
      </w:r>
    </w:p>
    <w:p w:rsidR="00EC3EE7" w:rsidRPr="000D443F" w:rsidRDefault="00EC3EE7" w:rsidP="00943B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Замацоўваць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правілы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паводзін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прыродзе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пазнавальную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актыўнасць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самастойнасць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мыслення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прымаць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удзел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калектыўнай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размове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943B75" w:rsidP="00943B7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Выхоўваць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беражлівы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</w:t>
      </w:r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адносіны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навакольнай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прыроды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занятку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spellEnd"/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сёння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з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адправімся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падарожжа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куды</w:t>
      </w:r>
      <w:proofErr w:type="spellEnd"/>
      <w:proofErr w:type="gram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?...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 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здагадаецеся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адгадаеце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загадку: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Нясу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ўраджай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засяваю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птушак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поўдзень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адпраўляю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Дрэвы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раздзяваю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але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дакрануся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елак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сосен. Дык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я?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spellEnd"/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Правільна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Выхавацель: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/>
        </w:rPr>
        <w:t>(заяц прыносіць пісьмо)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Паглядзіце, дзеці! 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каго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пасланне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Зваротны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адрас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Палянка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зайцаў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Навасельска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 лес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“Добры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На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зайцавай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палянцы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адбыўся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зайцоў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хацелі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прыняць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рашэнне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прыйшла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 нам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мяняць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шэрае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футра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Атрымалася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палова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зайцаў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ічыць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пара, 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зайцы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рана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Адны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гаварылі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а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нчваец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гавораць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зіма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ўжо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наступіла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не ведаем,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рабіць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Парайце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ласка. Мы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можам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зразумець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заканчваецца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не?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вас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просім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о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павінны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пераконваючымі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мяняць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футра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 для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зайцоў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простая”.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Пытанне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вельмі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 мы з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паспрабуем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адказаць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зайцам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пашанцавала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зараз мы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адправімся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падарожжа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зможам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дапамагчы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зайцам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прыняць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правільнае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рашэнне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Гульня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Надвор’е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восенню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рознакаляровы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мяч, мяч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асенні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чароўны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Будзе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скакаці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пытанні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задавац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і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надвор’е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ўвосень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адказы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дзецей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ідзе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дождж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даждлівае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943B75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вецер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ветран</w:t>
      </w:r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</w:t>
      </w:r>
      <w:proofErr w:type="spellEnd"/>
      <w:proofErr w:type="gram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холадна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халоднае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пахмурна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пахмурнае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сонечнае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я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е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рыяды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ведаеце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</w:t>
      </w:r>
      <w:proofErr w:type="gram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proofErr w:type="spellEnd"/>
      <w:proofErr w:type="gram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Ранняя –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залатая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позняя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рэбраная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ведаеце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кожная пара года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складаецца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3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Назавіце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адказы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дзецей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верасень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кастрычнік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</w:t>
      </w:r>
      <w:proofErr w:type="gram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істапад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абываюцца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прыродзе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ўвосень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адказы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дзецей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):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дрэвах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рознакаляровыя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лісты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ляцяць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ніткі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павуціння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-часта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ь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вецер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часта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ідуць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дажджы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дрыў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ападае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трава;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-на небе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шэрыя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воблакі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свеціць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даўжэйшыя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карацейшыя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ноччу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замаразкі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3EE7" w:rsidRPr="000D443F" w:rsidRDefault="00943B75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птушкі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ляцяць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вырай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Паслухайце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верш “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”:</w:t>
      </w:r>
    </w:p>
    <w:p w:rsidR="0004013D" w:rsidRPr="000D443F" w:rsidRDefault="00943B75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ноччу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жоўтыя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ё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EC3EE7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У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спомнілі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клёны, што былі зялё</w:t>
      </w:r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нымі.</w:t>
      </w:r>
    </w:p>
    <w:p w:rsidR="0004013D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жоўтай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бярозы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таксама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капала,</w:t>
      </w:r>
    </w:p>
    <w:p w:rsidR="00EC3EE7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З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начыць, бя</w:t>
      </w:r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роўза таксама плакала.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Выхавацель: Як вы думаеце, чаго плакала бяроза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/>
        </w:rPr>
        <w:t>(</w:t>
      </w:r>
      <w:r w:rsidR="00943B75"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/>
        </w:rPr>
        <w:t>адказы дзецей:</w:t>
      </w:r>
      <w:r w:rsidR="00943B75"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943B75"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/>
        </w:rPr>
        <w:t>шкадавала, што с</w:t>
      </w: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/>
        </w:rPr>
        <w:t>кончылася лета, што падаюць лісточкі)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, чаму з дрэў падае лісце?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адказы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дзецей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43B75"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 за </w:t>
      </w:r>
      <w:proofErr w:type="spellStart"/>
      <w:r w:rsidR="00943B75"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халадоў</w:t>
      </w:r>
      <w:proofErr w:type="spellEnd"/>
      <w:r w:rsidR="00943B75"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r w:rsidR="00943B75"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e-BY" w:eastAsia="ru-RU"/>
        </w:rPr>
        <w:t>др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эвы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рыхтуюцца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зімы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каб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зімой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снег не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затрымліваўся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галінках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і не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ламаў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іх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ўсе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дрэвы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змяняюць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свае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ўбранне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восенню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разглядваюць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дрэвы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называюці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іх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):</w:t>
      </w:r>
    </w:p>
    <w:p w:rsidR="00EC3EE7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-Елка і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сасна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застаюцца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зял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ё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нымі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дрэвы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баяцца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марозаў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гэтых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вытрымліваць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вылі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ўспомнім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неабходна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паводзіць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себя  ў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прыродзе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кветкі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губіць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насякомых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моцна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размаўляць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берагчы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дрэвы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Фізхвілінка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Асеннія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істочкі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закружыліся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вяселы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вецер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зашумеў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Весела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ляцелі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на землю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вецер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набягаў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лісточкі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прыгожыя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падняў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на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зямлю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ападалі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Гульня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Ляцяць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не </w:t>
      </w: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ляцяць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чаму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ў лесе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восенню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становіцца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</w:t>
      </w:r>
      <w:proofErr w:type="spellEnd"/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нікога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Назавіце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птушак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ляцяць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увырай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з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астаюцца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зімавац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ь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зывае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птушак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птушка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перал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ё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тная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махаюць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рукамі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зімуючая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прысядаюць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дарамі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восеньскі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лес?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Шмат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грыбоў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ягад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брусніцы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журавіны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арэхаў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lastRenderedPageBreak/>
        <w:t>Выхавацель: Адгадайце загадкі, хто яшчэ рыхтуецца да зімы?</w:t>
      </w:r>
    </w:p>
    <w:p w:rsidR="00EC3EE7" w:rsidRPr="000D443F" w:rsidRDefault="00943B75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Ё</w:t>
      </w:r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прысмакаў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з’еў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нямала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калі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харчоў</w:t>
      </w:r>
      <w:proofErr w:type="spellEnd"/>
      <w:r w:rsidR="00EC3EE7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стала,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Лапу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смокчучы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заснуў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ледзве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праспаў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зіму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мядзведзь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трэба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На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сцяжынцы-шпілікі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вострыя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шыліцы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Што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</w:t>
      </w:r>
      <w:proofErr w:type="spellEnd"/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вожык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(спіць у цё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плым лісці).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-Назбірала арэхаў пяць мяхоў і паўмеха.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Насушыла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грыбоў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112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карабоў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Нацягала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шышак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горку 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працавітая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…(</w:t>
      </w:r>
      <w:proofErr w:type="spellStart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вав</w:t>
      </w:r>
      <w:proofErr w:type="spellEnd"/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ё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 як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рыхтуюцца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зімы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людзі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Гульня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Разлажы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садавіну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агародніну</w:t>
      </w:r>
      <w:proofErr w:type="spellEnd"/>
      <w:r w:rsidRPr="000D44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”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Выхавацель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разложым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падарункі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карзінах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адну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садавіну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</w:t>
      </w:r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агародніну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013D" w:rsidRPr="000D443F" w:rsidRDefault="0004013D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Вынік занятка: Дзеці: Восень заканчваецца: дрэвы голыя, трава завяла, птушкі паляцелі на поўдзень, хутка пры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й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дзе зіма, пара мяняць футра зайцам на белае.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Выхавацель: Мы з вамі даказалі, што восень прайшла,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расказалі, як людзі павінны 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43B75"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па</w:t>
      </w: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водзіць себя ў прыродзе.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Пасля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падарожжа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напішам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зайцам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адказ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3EE7" w:rsidRPr="000D443F" w:rsidRDefault="00EC3EE7" w:rsidP="00943B7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мяне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вас </w:t>
      </w:r>
      <w:proofErr w:type="spellStart"/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невял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сакрэт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прыслала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падарункі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гэтыя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восеньскія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істочкі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якія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можаце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расфарбаваць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самі</w:t>
      </w:r>
      <w:proofErr w:type="spellEnd"/>
      <w:r w:rsidRPr="000D4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дзеці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расфарбоўваюць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лісточкі</w:t>
      </w:r>
      <w:proofErr w:type="spellEnd"/>
      <w:r w:rsidRPr="000D44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).</w:t>
      </w:r>
    </w:p>
    <w:p w:rsidR="00C15211" w:rsidRPr="000D443F" w:rsidRDefault="00C15211" w:rsidP="00943B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E30" w:rsidRPr="000D443F" w:rsidRDefault="00FB5E30" w:rsidP="00943B75">
      <w:pPr>
        <w:spacing w:after="0" w:line="240" w:lineRule="auto"/>
        <w:rPr>
          <w:color w:val="000000" w:themeColor="text1"/>
        </w:rPr>
      </w:pPr>
    </w:p>
    <w:p w:rsidR="00FB5E30" w:rsidRPr="000D443F" w:rsidRDefault="00FB5E30" w:rsidP="00943B75">
      <w:pPr>
        <w:spacing w:after="0" w:line="240" w:lineRule="auto"/>
        <w:rPr>
          <w:color w:val="000000" w:themeColor="text1"/>
        </w:rPr>
      </w:pPr>
    </w:p>
    <w:sectPr w:rsidR="00FB5E30" w:rsidRPr="000D443F" w:rsidSect="00943B7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4BFC"/>
    <w:multiLevelType w:val="multilevel"/>
    <w:tmpl w:val="915E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F9"/>
    <w:rsid w:val="0004013D"/>
    <w:rsid w:val="000D443F"/>
    <w:rsid w:val="0041715D"/>
    <w:rsid w:val="00943B75"/>
    <w:rsid w:val="00C15211"/>
    <w:rsid w:val="00D467F9"/>
    <w:rsid w:val="00DC6FB9"/>
    <w:rsid w:val="00EC3EE7"/>
    <w:rsid w:val="00F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Сас</dc:creator>
  <cp:keywords/>
  <dc:description/>
  <cp:lastModifiedBy>nss3</cp:lastModifiedBy>
  <cp:revision>10</cp:revision>
  <dcterms:created xsi:type="dcterms:W3CDTF">2015-03-02T21:08:00Z</dcterms:created>
  <dcterms:modified xsi:type="dcterms:W3CDTF">2021-11-22T13:50:00Z</dcterms:modified>
</cp:coreProperties>
</file>